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B6" w:rsidRDefault="004B48B6" w:rsidP="004B48B6">
      <w:pPr>
        <w:pStyle w:val="a3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4B48B6" w:rsidRDefault="004B48B6" w:rsidP="004B48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48B6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B48B6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>
        <w:rPr>
          <w:rFonts w:ascii="Times New Roman" w:hAnsi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ИФНС России по Псковской области за август 2018 года</w:t>
      </w:r>
    </w:p>
    <w:p w:rsidR="004B48B6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4B6D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августе 2018 года поступило на рассмотрение 1445 обращений граждан, в том числе 154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поступившие через интернет-сервисы «Обратиться в ФНС» и «Личный кабинет налогоплательщика для физических лиц», что составляет 11% от общего количества. </w:t>
      </w:r>
      <w:r w:rsidR="00A64C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поступивших обращений в августе снизилось на 2% по сравнению с июлем 2018 года. </w:t>
      </w:r>
      <w:r w:rsidR="00D24B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сравнению с аналогичным периодом 2017 года количество обращений увеличилось на 4% (в </w:t>
      </w:r>
      <w:r w:rsidR="00A64C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августе</w:t>
      </w:r>
      <w:r w:rsidR="00D24B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2017 года поступило 1381 обращение). </w:t>
      </w:r>
    </w:p>
    <w:p w:rsidR="004B48B6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Существенную часть обращений граждан в августе 2018 года составляли </w:t>
      </w:r>
      <w:r w:rsidR="004B4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связанные с налогом на доходы физических лиц - 28% или 406 обращений от общего количества. </w:t>
      </w:r>
    </w:p>
    <w:p w:rsidR="004B48B6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писем касалось вопросов, связанных с налогообложением малого бизнеса – 18% или 262 обращения, имущественными налогами- 14% или 202 обращения (налог на имущество- 5% или 79 обращений, транспортный налог- 4% или 57 обращений, земельный налог – 5% или 66 обращений).</w:t>
      </w:r>
    </w:p>
    <w:p w:rsidR="004B48B6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Оставались актуальными для граждан </w:t>
      </w:r>
      <w:r w:rsidR="004B4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вопросы, связанные с организацией работы с налогоплательщиками, налоговой отчетностью, задолженностью по налогам и сборам, зачетом и возвратом излишне уплаченных или излишне взысканных сумм, налогов, сборов, взносов, пеней и штрафов.</w:t>
      </w:r>
    </w:p>
    <w:p w:rsidR="004B48B6" w:rsidRDefault="004B48B6" w:rsidP="004B48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Управлением проведена работа по изучению тематики обращений граждан в разрезе межрайонных ИФНС России по Псковской области. Основная доля обращений в августе 2018 года поступила</w:t>
      </w:r>
      <w:r w:rsidRPr="0028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Межрайонную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ИФНС России № 2 по Псковской области (г. Великие Луки, Великолукский,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Локнянский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Куньинский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- 573 обращения или 40% от общего количества. </w:t>
      </w:r>
      <w:r>
        <w:rPr>
          <w:rFonts w:ascii="Times New Roman" w:hAnsi="Times New Roman"/>
          <w:sz w:val="24"/>
          <w:szCs w:val="24"/>
        </w:rPr>
        <w:t>Существенный удельный вес занимали вопросы, связанные с: налогом на доходы физических лиц – 298 обращений или 52%, налогообложение</w:t>
      </w:r>
      <w:r w:rsidR="003627DD">
        <w:rPr>
          <w:rFonts w:ascii="Times New Roman" w:hAnsi="Times New Roman"/>
          <w:sz w:val="24"/>
          <w:szCs w:val="24"/>
        </w:rPr>
        <w:t>м малого бизнеса - 154 обращения</w:t>
      </w:r>
      <w:r>
        <w:rPr>
          <w:rFonts w:ascii="Times New Roman" w:hAnsi="Times New Roman"/>
          <w:sz w:val="24"/>
          <w:szCs w:val="24"/>
        </w:rPr>
        <w:t xml:space="preserve"> или 27%, организацией работы с налогоплательщиками</w:t>
      </w:r>
      <w:r w:rsidR="003627DD">
        <w:rPr>
          <w:rFonts w:ascii="Times New Roman" w:hAnsi="Times New Roman"/>
          <w:sz w:val="24"/>
          <w:szCs w:val="24"/>
        </w:rPr>
        <w:t xml:space="preserve"> </w:t>
      </w:r>
      <w:r w:rsidR="003627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(внесение изменений в личные данные, о предоставлении справок об отсутствии сведений, вопросы функционирования личного кабинета налогоплательщика и т.д.)</w:t>
      </w:r>
      <w:r>
        <w:rPr>
          <w:rFonts w:ascii="Times New Roman" w:hAnsi="Times New Roman"/>
          <w:sz w:val="24"/>
          <w:szCs w:val="24"/>
        </w:rPr>
        <w:t xml:space="preserve"> – 46 обращений или 8%.</w:t>
      </w:r>
    </w:p>
    <w:p w:rsidR="004B48B6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обращений пос</w:t>
      </w:r>
      <w:r w:rsidR="00D43A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тупило от граждан, проживающих на территории, подведомственной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Межрайонной ИФНС № 1 по Псковской области (г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сков, Псковский и Гдовский районы) – 372 обращения или 26% от</w:t>
      </w:r>
      <w:r w:rsidR="00D43A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общего количества и Межрайонной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ИФНС России № 5 по Псковской области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г.Остров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Печорский,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Пыталовский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Палкинский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Опочецкий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Красногородский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Пушкиногорский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Новоржевский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Бежаницкий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286 обращений или 20% от общего количества.</w:t>
      </w:r>
    </w:p>
    <w:p w:rsidR="004B48B6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основном заявителей интересовали вопросы, связанные с организацией работы с налогоплательщиками, налоговой отчетностью, налогом на доходы физических лиц.</w:t>
      </w:r>
    </w:p>
    <w:p w:rsidR="004B48B6" w:rsidRDefault="004B48B6" w:rsidP="004B48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в августе поступило 65 обращений. На контроль было поставлено 36 обращений, при предварительном рассмотрении 29 были квалифицированы как повторные и письма информационного характера, не требующие ответа. Кроме того, на рассмотрении находилось еще 16 обращений, поступивших в УФНС России по Псковской области в более ранние сроки. Таким образом, всего в августе 2018 года на контроле находилось 52 обращения. В отчетном месяце в Управлении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Управления  и его заместителям в </w:t>
      </w:r>
      <w:r w:rsidR="00D43A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августе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обратился 1 гражданин.</w:t>
      </w:r>
      <w:r>
        <w:rPr>
          <w:rFonts w:ascii="Times New Roman" w:hAnsi="Times New Roman"/>
          <w:sz w:val="24"/>
          <w:szCs w:val="24"/>
        </w:rPr>
        <w:t xml:space="preserve"> Налогоплательщику были даны необходимые разъяснения. </w:t>
      </w:r>
      <w:bookmarkStart w:id="0" w:name="_GoBack"/>
      <w:bookmarkEnd w:id="0"/>
    </w:p>
    <w:sectPr w:rsidR="004B48B6" w:rsidSect="00CC749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71EFB"/>
    <w:rsid w:val="000F37F1"/>
    <w:rsid w:val="003627DD"/>
    <w:rsid w:val="00381348"/>
    <w:rsid w:val="004B48B6"/>
    <w:rsid w:val="008B6294"/>
    <w:rsid w:val="009F5714"/>
    <w:rsid w:val="00A64C67"/>
    <w:rsid w:val="00C15C37"/>
    <w:rsid w:val="00D24B6D"/>
    <w:rsid w:val="00D43A36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3555A-ABA7-4AE2-9DC1-233F2C81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2018-09-06T05:17:00Z</cp:lastPrinted>
  <dcterms:created xsi:type="dcterms:W3CDTF">2018-09-07T06:04:00Z</dcterms:created>
  <dcterms:modified xsi:type="dcterms:W3CDTF">2018-09-07T06:04:00Z</dcterms:modified>
</cp:coreProperties>
</file>